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CD" w:rsidRPr="008835CD" w:rsidRDefault="008835CD" w:rsidP="00883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Педагогика и образование</w:t>
      </w:r>
    </w:p>
    <w:p w:rsidR="00282F3C" w:rsidRPr="008835CD" w:rsidRDefault="008835CD" w:rsidP="008835CD">
      <w:pPr>
        <w:jc w:val="right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35CD">
        <w:rPr>
          <w:rFonts w:ascii="Times New Roman" w:hAnsi="Times New Roman" w:cs="Times New Roman"/>
          <w:sz w:val="28"/>
          <w:szCs w:val="28"/>
        </w:rPr>
        <w:t xml:space="preserve">Полякова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35CD">
        <w:rPr>
          <w:rFonts w:ascii="Times New Roman" w:hAnsi="Times New Roman" w:cs="Times New Roman"/>
          <w:sz w:val="28"/>
          <w:szCs w:val="28"/>
        </w:rPr>
        <w:t>Ольга Владиславовна</w:t>
      </w:r>
    </w:p>
    <w:p w:rsidR="008835CD" w:rsidRPr="008835CD" w:rsidRDefault="008835CD" w:rsidP="008835CD">
      <w:pPr>
        <w:jc w:val="right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 xml:space="preserve">   Преподаватель английского языка ГБП ОУ </w:t>
      </w:r>
    </w:p>
    <w:p w:rsidR="008835CD" w:rsidRDefault="008835CD" w:rsidP="008835CD">
      <w:pPr>
        <w:jc w:val="right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8835CD">
        <w:rPr>
          <w:rFonts w:ascii="Times New Roman" w:hAnsi="Times New Roman" w:cs="Times New Roman"/>
          <w:sz w:val="28"/>
          <w:szCs w:val="28"/>
        </w:rPr>
        <w:t>технологический колледж</w:t>
      </w:r>
    </w:p>
    <w:p w:rsid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sz w:val="28"/>
          <w:szCs w:val="28"/>
        </w:rPr>
        <w:t>Образование является составной частью культуры человека и общества. Поэтому, чтобы выявить основные черты образования, необхо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димо проанализировать особенности культуры, в рамках которой оно развивается. Сегодня понятие культуры охватывает все стороны деятельности человека и общества.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sz w:val="28"/>
          <w:szCs w:val="28"/>
        </w:rPr>
        <w:t>Педагогика (от греч, мальчик и руководитель, понимается буквально как «взрослый, ведущий мальчика») - это учение о воспитании, искусство воспитания, наука о воспитании. Педагогика в широком смысле представляет собой совокупность явлений, относящихся к области воспитания и образования. Педагогика как наука исследует следующие основные проблемы: сущность и закономерности развития и формирования личности и их влияние на воспитание, определение целей воспитания; разработка содержания воспитания; исследование методов воспитания.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sz w:val="28"/>
          <w:szCs w:val="28"/>
        </w:rPr>
        <w:t>Основные категории педагогики: развитие,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:rsid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sz w:val="28"/>
          <w:szCs w:val="28"/>
        </w:rPr>
        <w:t>Развитие человека - это процесс становления его личности под влиянием внешних и внутренних, управляемых и неуправляемых социальных и природных факторов.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5CD">
        <w:rPr>
          <w:rFonts w:ascii="Times New Roman" w:hAnsi="Times New Roman" w:cs="Times New Roman"/>
          <w:b/>
          <w:sz w:val="28"/>
          <w:szCs w:val="28"/>
        </w:rPr>
        <w:t xml:space="preserve">  Задачи педагогики: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1. Определение и изучение закономерностей в областях воспитания и обучения, управления образовательными и воспитательными системами.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2. Изучение и обобщение педагогического опыта.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3. Прогнозирование дальнейшего развития образовательных систем.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4. Разработка новых методов, средств и форм обучения и воспитания. Решение этой задачи во многом опирается на изучение новых открытий в смежных научных областях (психологии, физиологии, социологии и др.), а также определяется пониманием специфики современного социального заказа в области образования.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lastRenderedPageBreak/>
        <w:t>5. Внедрение результатов педагогических исследований в практику образования.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Функции педагогики: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1. Изучать структуру, функции, содержание педагогического процесса;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2. Находить закономерности, основные принципы, методы учебно-воспитательной работы;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3. Разрабатывать новые модели обучения и воспитания с учетом социально-политического и экономического развития общества.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4. Разрабатывать методику подготовки педагогов и воспитателей.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Методы педагогики.</w:t>
      </w:r>
    </w:p>
    <w:p w:rsidR="008835CD" w:rsidRPr="008835CD" w:rsidRDefault="008835CD" w:rsidP="008835CD">
      <w:pPr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Под ними понимают способы и приемы изучения педагогических процессов и явлений.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Педагогика</w:t>
      </w:r>
      <w:r w:rsidRPr="008835CD">
        <w:rPr>
          <w:rFonts w:ascii="Times New Roman" w:hAnsi="Times New Roman" w:cs="Times New Roman"/>
          <w:sz w:val="28"/>
          <w:szCs w:val="28"/>
        </w:rPr>
        <w:t>: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,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8835CD">
        <w:rPr>
          <w:rFonts w:ascii="Times New Roman" w:hAnsi="Times New Roman" w:cs="Times New Roman"/>
          <w:sz w:val="28"/>
          <w:szCs w:val="28"/>
        </w:rPr>
        <w:t>,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8835CD">
        <w:rPr>
          <w:rFonts w:ascii="Times New Roman" w:hAnsi="Times New Roman" w:cs="Times New Roman"/>
          <w:sz w:val="28"/>
          <w:szCs w:val="28"/>
        </w:rPr>
        <w:t>.</w:t>
      </w:r>
    </w:p>
    <w:p w:rsid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и Педагогическая отрасль знаний является одной из самых древних и развивается вместе с обществом. Социальный прогресс оказался возможным потому, что каждое новое поколение людей овладевало производственным, социальным и духовным опытом предков, развивало и предавало потомкам. Чем сложнее становилось производство, чем больше накапливалось знаний, тем востребованием было специально организованное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r w:rsidRPr="008835CD">
        <w:rPr>
          <w:rFonts w:ascii="Times New Roman" w:hAnsi="Times New Roman" w:cs="Times New Roman"/>
          <w:sz w:val="28"/>
          <w:szCs w:val="28"/>
        </w:rPr>
        <w:t>- целенапр</w:t>
      </w:r>
      <w:r>
        <w:rPr>
          <w:rFonts w:ascii="Times New Roman" w:hAnsi="Times New Roman" w:cs="Times New Roman"/>
          <w:sz w:val="28"/>
          <w:szCs w:val="28"/>
        </w:rPr>
        <w:t xml:space="preserve">авленная передача подрастающему </w:t>
      </w:r>
      <w:r w:rsidRPr="008835CD">
        <w:rPr>
          <w:rFonts w:ascii="Times New Roman" w:hAnsi="Times New Roman" w:cs="Times New Roman"/>
          <w:sz w:val="28"/>
          <w:szCs w:val="28"/>
        </w:rPr>
        <w:t>поколению опыта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– это формирование определенного образа (идеальная форма отражения объективной действительности) человека, его личности. Для того чтобы понять, что такое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надо исследовать категориальное значение этого понятия. Надо выявить содержание, смысл, назначение понятия через соотнесение его с релевантными понятиями (например, социализация). Человек – общественное существо, но практика доказывает, что сразу он не становится общественным существом. Каждый проходит социализацию. Это процесс вхождения в общество, который может продолжаться всю жизнь, процесс освоения индивидом норм и ролей, принятых в данном обществе посредством собственной и чужой активности. Данный процесс протекает как стихийно, так и сознательно, целенаправленно.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 –это </w:t>
      </w:r>
      <w:r w:rsidRPr="008835CD">
        <w:rPr>
          <w:rFonts w:ascii="Times New Roman" w:hAnsi="Times New Roman" w:cs="Times New Roman"/>
          <w:sz w:val="28"/>
          <w:szCs w:val="28"/>
        </w:rPr>
        <w:t>необходимая составляющая социализации, так как без этого института вообще нет эффективной социализации.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 xml:space="preserve"> применительно к каждому отдельному человеку это сознательно направляемый процесс освоения ценностей культуры, передачи опыта, овладения и преобразования действительности. Можно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>сказать, что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– это творение образа человека в индивиде, который необходим конкретному обществу, формирование его личности, неких общественно значимых и индивидуальных качеств. Понятно, что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предполагает наличие некой цели, в соответствии с которой выстраивается весь соответствующий процесс. Процесс образования готовит человека к жизни в данном обществе и избавляет его от необходимости заново пройти все этапы общественного развития. Подводя итог вышесказанному, под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м принято понимать процесс и результат овладения человеком определенной системой знаний, умения и навыков, а также способами мышления, необходимыми для полноценного включения в социальную и культурную жизнь общества и выполнения определенных профессиональных функций.</w:t>
      </w:r>
    </w:p>
    <w:p w:rsid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35CD">
        <w:rPr>
          <w:rFonts w:ascii="Times New Roman" w:hAnsi="Times New Roman" w:cs="Times New Roman"/>
          <w:sz w:val="28"/>
          <w:szCs w:val="28"/>
        </w:rPr>
        <w:t>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– процесс и результат усвоения определенной системы знаний и обеспечение на этой основе соответствующего уровня развития личности.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получают в основном в процессе обучения и воспитания в учебных заведениях под руководством педагогов.</w:t>
      </w:r>
      <w:r w:rsidRPr="008835CD">
        <w:rPr>
          <w:rFonts w:ascii="Times New Roman" w:hAnsi="Times New Roman" w:cs="Times New Roman"/>
          <w:sz w:val="28"/>
          <w:szCs w:val="28"/>
        </w:rPr>
        <w:br/>
        <w:t>Функции образования: передача опыта; закрепляет опыт людей; тиражирует опыт; адаптирует человека к конкретной обстановке.</w:t>
      </w:r>
      <w:r w:rsidRPr="008835CD">
        <w:rPr>
          <w:rFonts w:ascii="Times New Roman" w:hAnsi="Times New Roman" w:cs="Times New Roman"/>
          <w:sz w:val="28"/>
          <w:szCs w:val="28"/>
        </w:rPr>
        <w:br/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835CD">
        <w:rPr>
          <w:rFonts w:ascii="Times New Roman" w:hAnsi="Times New Roman" w:cs="Times New Roman"/>
          <w:sz w:val="28"/>
          <w:szCs w:val="28"/>
        </w:rPr>
        <w:t> включает в себя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8835CD">
        <w:rPr>
          <w:rFonts w:ascii="Times New Roman" w:hAnsi="Times New Roman" w:cs="Times New Roman"/>
          <w:sz w:val="28"/>
          <w:szCs w:val="28"/>
        </w:rPr>
        <w:t> и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8835CD">
        <w:rPr>
          <w:rFonts w:ascii="Times New Roman" w:hAnsi="Times New Roman" w:cs="Times New Roman"/>
          <w:sz w:val="28"/>
          <w:szCs w:val="28"/>
        </w:rPr>
        <w:t>. Через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8835CD">
        <w:rPr>
          <w:rFonts w:ascii="Times New Roman" w:hAnsi="Times New Roman" w:cs="Times New Roman"/>
          <w:sz w:val="28"/>
          <w:szCs w:val="28"/>
        </w:rPr>
        <w:t>,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8835CD">
        <w:rPr>
          <w:rFonts w:ascii="Times New Roman" w:hAnsi="Times New Roman" w:cs="Times New Roman"/>
          <w:sz w:val="28"/>
          <w:szCs w:val="28"/>
        </w:rPr>
        <w:t> человек осваивает конкретные нормы и роли, которые ему предстоит выполнять в обществе. Они создают вполне конкретного индивида для определенной социальной среды, для определенных социальных отношений, с конкретными свойствами поведения, опыта, знания, мировоззрения и т.д.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8835CD">
        <w:rPr>
          <w:rFonts w:ascii="Times New Roman" w:hAnsi="Times New Roman" w:cs="Times New Roman"/>
          <w:sz w:val="28"/>
          <w:szCs w:val="28"/>
        </w:rPr>
        <w:t> и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8835CD">
        <w:rPr>
          <w:rFonts w:ascii="Times New Roman" w:hAnsi="Times New Roman" w:cs="Times New Roman"/>
          <w:sz w:val="28"/>
          <w:szCs w:val="28"/>
        </w:rPr>
        <w:t> тесно взаимосвязаны, но, тем не менее, их необходимо различать.</w:t>
      </w:r>
      <w:r w:rsidRPr="00883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8835CD">
        <w:rPr>
          <w:rFonts w:ascii="Times New Roman" w:hAnsi="Times New Roman" w:cs="Times New Roman"/>
          <w:sz w:val="28"/>
          <w:szCs w:val="28"/>
        </w:rPr>
        <w:t> – это целенаправленная деятельность по формированию определенных личных качеств человека (быть аккуратным, вежливым), это процесс постоянного духовного обогащения и обновления. Но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8835CD">
        <w:rPr>
          <w:rFonts w:ascii="Times New Roman" w:hAnsi="Times New Roman" w:cs="Times New Roman"/>
          <w:sz w:val="28"/>
          <w:szCs w:val="28"/>
        </w:rPr>
        <w:t> – не просто рекомендации. Всякое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8835CD">
        <w:rPr>
          <w:rFonts w:ascii="Times New Roman" w:hAnsi="Times New Roman" w:cs="Times New Roman"/>
          <w:sz w:val="28"/>
          <w:szCs w:val="28"/>
        </w:rPr>
        <w:t xml:space="preserve"> — это динамическое вмешательство, то есть, воспитывая, мы изменяем бытие человека. Но интересно, что не во всех культурах так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 ПЕДАГОГИЧЕСКОЙ ДЕЯТЕЛЬНОСТИ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5CD">
        <w:rPr>
          <w:rFonts w:ascii="Times New Roman" w:hAnsi="Times New Roman" w:cs="Times New Roman"/>
          <w:sz w:val="28"/>
          <w:szCs w:val="28"/>
        </w:rPr>
        <w:t>Функциями обучения является: образовательная, воспитательная, развивающая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CD">
        <w:rPr>
          <w:rFonts w:ascii="Times New Roman" w:hAnsi="Times New Roman" w:cs="Times New Roman"/>
          <w:sz w:val="28"/>
          <w:szCs w:val="28"/>
        </w:rPr>
        <w:t>Распространенной является классификация методов обучения по источнику получения знаний. В соответствии с таким подходом выделяют: словесные методы (источник - устное или печатное слово); наглядные методы (источник - наблюдаемые предметы, явления, наглядные пособия); практические методы.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5CD">
        <w:rPr>
          <w:rFonts w:ascii="Times New Roman" w:hAnsi="Times New Roman" w:cs="Times New Roman"/>
          <w:sz w:val="28"/>
          <w:szCs w:val="28"/>
        </w:rPr>
        <w:t xml:space="preserve">К словесным методам относят лекцию, урок, рассказ, беседу, дискуссию, работу с книгой. Существует ряд приемов самостоятельной работы с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 xml:space="preserve">печатными источниками. Среди таких можно назвать конспектирование - краткое изложение прочитанного; составление плана текста;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- краткое изложение основных мыслей прочитанного; цитирование - дословная выдержка из текста; аннотирование - краткое свернутое изложение содержания прочитанного без потери существенного смысла; рецензирование - формулирование краткого отзыва с выражением своего отношения к прочитанному; составление формально-логической модели - словесно-схематического изображения прочитанного; составление тематического тезауруса - упорядоченного комплекса базовых понятий по теме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5CD">
        <w:rPr>
          <w:rFonts w:ascii="Times New Roman" w:hAnsi="Times New Roman" w:cs="Times New Roman"/>
          <w:sz w:val="28"/>
          <w:szCs w:val="28"/>
        </w:rPr>
        <w:t>Во взаимосвязи со словесными активно используются наглядные методы, подразделяющиеся на методы иллюстраций (показ иллюстративных пособий) и методы демонстраций (приборов, опытов, технических установок, кинофильмов).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sz w:val="28"/>
          <w:szCs w:val="28"/>
        </w:rPr>
        <w:t xml:space="preserve">По степени самостоятельности выделяют следующие упражнения: а) воспроизводящие (с целью закрепления известного); б) тренировочные (с целью применения знаний в новых условиях). Основное назначение данной группы методов - получение информации на основании практических действий. Некоторые ученые относят к этой группе методов дидактические игры. Их основными структурными элементами являются: моделируемый объект учебной деятельности; совместная деятельность участников игры; правила игры; принятие решения в изменяющихся условиях; эффективность применяемого решения. Ю.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на основе целостного подхода к процессу обучения выделяет три группы методов: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5CD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CD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8835C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учебно-познавательной деятельности: словесные, наглядные и практические; индуктивные и дедуктивные; репродуктивные и проблемно-поисковые, а также методы самостоятельной работы;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· методы стимулирования и мотивации: интерес к учению, чувства долга и ответственности в учении;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· методы контроля и самоконтроля: устные, письменные и лабораторно-практические (зачет, экзамен).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Гражданское воспитание - формирование гражданственности как интегративного качества личности, включающего в себя внутреннюю свободу, чувство собственного достоинства, любовь к Родине, уважение к государственной власти.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Нравственное воспитание - использование созданных в культуре на разных этапах исторического развития нравственных идеалов, т.е. образцов нравственного поведения, к которому стремится человек.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835CD">
        <w:rPr>
          <w:rFonts w:ascii="Times New Roman" w:hAnsi="Times New Roman" w:cs="Times New Roman"/>
          <w:sz w:val="28"/>
          <w:szCs w:val="28"/>
        </w:rPr>
        <w:t>Трудовое воспитание - формирование у учащихся положительного отношения к труду как высшей ценности в жизни, высоких социальных мотивов трудовой деятельности; развитие познавательного интереса к знаниям, стремления применять знания на практике, развитие потребностей в творческом труде; воспитание высоких моральных качеств, трудолюбия, долга и ответственности, целеустремленности и предприимчивости; вооружение учащихся разнообразными трудовыми умениями и навыками, формирование основ культуры умственного и физического труда.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5CD">
        <w:rPr>
          <w:rFonts w:ascii="Times New Roman" w:hAnsi="Times New Roman" w:cs="Times New Roman"/>
          <w:sz w:val="28"/>
          <w:szCs w:val="28"/>
        </w:rPr>
        <w:t>Эстетическое воспитание - формирование у школьников умения воспринимать, чувствовать, понимать и творить красоту, стремления к нравственно-эстетическому идеалу всестороннего развития личности.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5CD">
        <w:rPr>
          <w:rFonts w:ascii="Times New Roman" w:hAnsi="Times New Roman" w:cs="Times New Roman"/>
          <w:sz w:val="28"/>
          <w:szCs w:val="28"/>
        </w:rPr>
        <w:t xml:space="preserve">Физическое воспитание - содействие правильному физическому развитию, повышению работоспособности. Развитие основных двигательных качеств. Повышение физической </w:t>
      </w:r>
      <w:proofErr w:type="spellStart"/>
      <w:proofErr w:type="gramStart"/>
      <w:r w:rsidRPr="008835CD">
        <w:rPr>
          <w:rFonts w:ascii="Times New Roman" w:hAnsi="Times New Roman" w:cs="Times New Roman"/>
          <w:sz w:val="28"/>
          <w:szCs w:val="28"/>
        </w:rPr>
        <w:t>культуры.Методы</w:t>
      </w:r>
      <w:proofErr w:type="spellEnd"/>
      <w:proofErr w:type="gramEnd"/>
      <w:r w:rsidRPr="008835CD">
        <w:rPr>
          <w:rFonts w:ascii="Times New Roman" w:hAnsi="Times New Roman" w:cs="Times New Roman"/>
          <w:sz w:val="28"/>
          <w:szCs w:val="28"/>
        </w:rPr>
        <w:t xml:space="preserve"> воспитания (управления педагогическим процессом) - это, с одной стороны, конкретные пути влияния на сознание, чувства и поведение воспитанников для решения педагогических задач, а с другой стороны, способы педагогического управления деятельностью (познавательной, игровой, трудовой и др.), в процессе которой осуществляется самореализация и развитие личности.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Методы воспитания условно можно разделить на три основные группы.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1. Методы убеждений, которые позволяют формировать мировоззрение воспитанников (внушение, повествование, инструктаж, обращение-призыв и т.д.).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2. Методы упражнений (приучения), с помощью которых организуется деятельность воспитанников и стимулируются позитивные ее мотивы (поручения, требования, показ образцов и примеров, создание ситуаций успеха и т.д.).</w:t>
      </w:r>
    </w:p>
    <w:p w:rsid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 xml:space="preserve">3. Методы поощрения и наказания, которые направлены на развитие у воспитанников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поведения, рефлексии и самооценки с учетом внешней оценки их поступков (поощрение, похвала, замечание, наказание, создание ситуаций контроля и самоконтроля, критики и самокритики).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ОСНОВНЫЕ ПОНЯТИЯ ПЕДАГОГИКИ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sz w:val="28"/>
          <w:szCs w:val="28"/>
        </w:rPr>
        <w:t>Основными понятиями педагогики являются: 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воспитание, обучение, образование, развитие, самосовершенствование.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Воспитание </w:t>
      </w:r>
      <w:r w:rsidRPr="008835CD">
        <w:rPr>
          <w:rFonts w:ascii="Times New Roman" w:hAnsi="Times New Roman" w:cs="Times New Roman"/>
          <w:sz w:val="28"/>
          <w:szCs w:val="28"/>
        </w:rPr>
        <w:t xml:space="preserve">– сознательное, целенаправленное, систематическое и планомерное воздействие на личность, взаимодействие с ней, приводящее к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>заранее предполагаемому результату, отвечающему социальному заказу (цели).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Воспитанием достигается подготовка людей к жизни в социуме, в системе социальных отношений. Вырабатывается гражданская позиция личности, прививается любовь к Родине, семье, природе. Развиваются такие качества личности, как трудолюбие, гуманизм, уважение к закону. Вырабатываются культура личности, стремление к цивилизованному удовлетворению своих потребностей. Результатом воспитания является воспитанность индивида и общности.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Образование </w:t>
      </w:r>
      <w:r w:rsidRPr="008835CD">
        <w:rPr>
          <w:rFonts w:ascii="Times New Roman" w:hAnsi="Times New Roman" w:cs="Times New Roman"/>
          <w:sz w:val="28"/>
          <w:szCs w:val="28"/>
        </w:rPr>
        <w:t>– организованный, целенаправленный процесс и результат интеллектуального развития личности, усвоение опыта поколений в виде системы знаний, умений, навыков.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Данный процесс предполагает протяженность во времени, разницу между исходным и конечным состоянием участников.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Образование как педагогический процесс обеспечивает некий результат: определенный уровень развития познавательных потребностей и способностей человека, определенный уровень знаний, умений и навыков, подготовки к</w:t>
      </w:r>
      <w:r w:rsidRPr="008835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35CD">
        <w:rPr>
          <w:rFonts w:ascii="Times New Roman" w:hAnsi="Times New Roman" w:cs="Times New Roman"/>
          <w:sz w:val="28"/>
          <w:szCs w:val="28"/>
        </w:rPr>
        <w:t>тому или иному виду практической деятельности, т. е. образованность.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основе процесса обучения.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Обучение </w:t>
      </w:r>
      <w:r w:rsidRPr="008835CD">
        <w:rPr>
          <w:rFonts w:ascii="Times New Roman" w:hAnsi="Times New Roman" w:cs="Times New Roman"/>
          <w:sz w:val="28"/>
          <w:szCs w:val="28"/>
        </w:rPr>
        <w:t xml:space="preserve">– специально организованный, целенаправленный процесс непосредственной передачи опыта поколений, знаний, умений, навыков во взаимодействии педагога и учащегося. Результат –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Обучение включает в себя преподавание, осуществляющее передачу системы знаний, умений, навыков и усвоение опыта через восприятие, осмысление, преобразование. Направляющая роль педагога, создающего необходимые для активности учащихся условия, обеспечивает полноценное усвоение ими знаний, умений, навыков.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835CD">
        <w:rPr>
          <w:rFonts w:ascii="Times New Roman" w:hAnsi="Times New Roman" w:cs="Times New Roman"/>
          <w:b/>
          <w:bCs/>
          <w:sz w:val="28"/>
          <w:szCs w:val="28"/>
        </w:rPr>
        <w:t>Развитие </w:t>
      </w:r>
      <w:r w:rsidRPr="008835CD">
        <w:rPr>
          <w:rFonts w:ascii="Times New Roman" w:hAnsi="Times New Roman" w:cs="Times New Roman"/>
          <w:sz w:val="28"/>
          <w:szCs w:val="28"/>
        </w:rPr>
        <w:t>– процесс количественных и качественных изменений в личности и человеческой общности. Результатом данного процесса становится развитость личности (коллектива, группы). Развитость – это уровень совершенства и действенности интеллектуальных, творческих, физических, профессиональных, жизнестойких качеств, особенностей и способностей личности. Развитость способствует высоким достижениям в любой сфере человеческой деятельности.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lastRenderedPageBreak/>
        <w:t>В полноценной педагогической деятельности перечисленные понятия педагогики взаимосвязаны и в своем единстве образуют «педагогический квадрат» (образование—воспитание—обучение—развитие).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Самосовершенствование </w:t>
      </w:r>
      <w:r w:rsidRPr="008835CD">
        <w:rPr>
          <w:rFonts w:ascii="Times New Roman" w:hAnsi="Times New Roman" w:cs="Times New Roman"/>
          <w:sz w:val="28"/>
          <w:szCs w:val="28"/>
        </w:rPr>
        <w:t>– процесс инициативной или направленной деятельности самого человека по совершенствованию самого себя путем самовоспитания, самообразования, самообучения и саморазвития.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Разница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 xml:space="preserve">Воспитание и обучение входят в содержание педагогической деятельности. Воспитание представляет собой процесс организованного и целенаправленного воздействия на личность и поведение ребенка, а обучение - процесс, основная цель которого состоит в развитии его способностей. Воспитание и обучение представляют собой разные, но взаимосвязанные стороны единой педагогической деятельности, и обе они в действительности практически всегда реализуются совместно, так что отделить обучение от воспитания, как процессы и результаты, не представляется возможным. Воспитывая ребенка, мы всегда его чему-то обучаем, а занимаясь обучением, одновременно и воспитываем. Тем не менее оба процесса в аналитических целях в педагогической психологии обычно рассматриваются отдельно, так как они по своим целям, содержанию/методам, ведущим видам реализующей активности различны. Воспитание осуществляется в основном как межличностное общение людей и преследует цель развития мировоззрения, морали, мотивации и характера личности, формирования черт личности и человеческих поступков, в то время как учение, реализуясь через различные виды предметной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теоре</w:t>
      </w:r>
      <w:proofErr w:type="spellEnd"/>
      <w:r w:rsidRPr="008835CD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ической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деятельности, ориентировано в конечном счете на интеллектуальное и когнитивное развитие ребенка. Ра</w:t>
      </w:r>
      <w:r w:rsidRPr="008835CD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личны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, как правило, методы обучения и воспитания. Обучение имеет дело с познавательными процессами ребенка, а воспитание - с чувственными и межличностными отношениями. Методы обучения включают в себя приемы передачи знаний от одного человека к другому а также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8835CD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у обучаемого умений и навыков, в то время как методы воспитания касаются передачи социальных ценностей и социальных установок, а также чувств, норм и правил поведения. Методы обучения основаны на восприятии и понимании человеком предметного мира, материальной культуры, а методы воспитания - на восприятии и понимании человека человеком, человеческой морали и духовной культуры.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 xml:space="preserve">Воспитание и обучение человека в той или иной степени являются предметом исследования в разных науках: философии, социологии, истории, педагогике, психологии. В философской литературе вопросы воспитания рассматриваются под углом зрения становления в человеке собственно человеческих черт, здесь выясняется место системы воспитания и обучения в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 xml:space="preserve">обществе. Социологические аспекты образования охватывают структуру и содержание деятельности различных социальных групп и институтов, которые выполняют воспитательные и обучающие функции и являются частью системы </w:t>
      </w:r>
      <w:r w:rsidRPr="008835CD"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. Историческая проблематика образования охватывает обновление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и преобразование учебно-воспитательных институтов, содержания и методов обучения и воспитания в различные доисторические эпохи. Но более всего, конечно, с проблематикой обучения и воспитания связаны педагогика и психология. Педагогика традиционно рассматривает цели и задачи обучения и воспитания, его средства и методы, способы их реализации на практике.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Игровое обучение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В зарубежной педагогической практике игра занимает значи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тельное место. Она используется на всех уровнях обучения — от начальной до высшей школы.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Привлекательность игрового метода обучения объясняется, в первую очередь, его возможностями в плане обучения учащихся поисковым и исследовательским процедурам, формирования культуры рефлексивного мышления. Другим важным достоин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ством обучающих игр является радикальное сокращение времени накопления опыта, его прочность и «личностная прочувствованность».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Дидактические возможности игр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1) Учебные игры предоставляют возможность обучаться на собственном опыте, самостоятельно решать трудные проблемы, а не просто выслушивать рассказ учителя или наблюдать за его действиями.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2) Учащиеся овладевают опытом деятельности, сходным с тем, который они получили бы в действительности.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3) Игры создают потенциально высокую возможность пере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носа знаний и опыта деятельности из учебной ситуации в реаль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ную.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4) Учебные игры безопасны для учащихся (в отличие от реальных ситуаций).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5) Игра обеспечивает глубокое вовлечение в выполнение задания, высокую мотивацию достижения.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6) Игровая модель позволяет «сжимать» время.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7) Игры психологически привлекательны для учащихся.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8) Игровая модель обучения эффективна для закрепления знаний, творческого осмысления изученного материала и при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менения полученных знаний в реальном жизненном контексте, формирования ценностных ориентации.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 учебных игр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1) Полноценное применение игр в учебном процессе требует значительного личностно-профессионального потенциала учите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ля, наличия специальной методической подготовки.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2) Учебные игры требуют больших временных затрат на под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готовку, чем традиционная учебная деятельность.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3) Материалы учебных игр сравнительно менее доступны, чем традиционные учебные материалы, они также могут быть достаточно дорогими.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4) Во время проведения игр возможны значительное оживле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ние, высокая подвижность участников, что не всегда нравится администрации и учителям.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835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35CD">
        <w:rPr>
          <w:rFonts w:ascii="Times New Roman" w:hAnsi="Times New Roman" w:cs="Times New Roman"/>
          <w:sz w:val="28"/>
          <w:szCs w:val="28"/>
        </w:rPr>
        <w:t xml:space="preserve"> некоторых играх число участников ограничено.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Различают следующие виды игр: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1. Ролевые игры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2. Имитационно-моделирующие игры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3. Игры-состязания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4. Игры – направляемые и творческие дискуссии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Самые распространенные игры – это ролевые игры и ИМИ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Ролевые игры (игры-драматизации) были самыми первыми среди всех типов учебных игр. Исполнение роли вовлекает в игру не только интеллектуально, но и эмоционально, позволяет полностью увлечься игрой. Поэтому ролевые игры, ролевой компонент, сохраняют ведущее значение и в современных ди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дактических разработках.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Дидактическая ориентированность</w:t>
      </w:r>
      <w:r w:rsidRPr="008835CD">
        <w:rPr>
          <w:rFonts w:ascii="Times New Roman" w:hAnsi="Times New Roman" w:cs="Times New Roman"/>
          <w:sz w:val="28"/>
          <w:szCs w:val="28"/>
        </w:rPr>
        <w:t>. Этот тип игр целесообразно использовать на этапе освоения и закрепления материала. Различная степень сложности исполняемых ролей позволяет организовывать ролевые игры в группах детей с раз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личным уровнем подготовленности.</w:t>
      </w:r>
    </w:p>
    <w:p w:rsid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Педагогическая ценность</w:t>
      </w:r>
      <w:r w:rsidRPr="008835CD">
        <w:rPr>
          <w:rFonts w:ascii="Times New Roman" w:hAnsi="Times New Roman" w:cs="Times New Roman"/>
          <w:sz w:val="28"/>
          <w:szCs w:val="28"/>
        </w:rPr>
        <w:t> ролевых игр состоит в том, что они создают условия для познания через прочувствованные, эмоциональное «проживание», через активную деятельность. Знания, связанные с чувствами, не только являются наиболее прочными, как это известно из любого учебника психологии, но самыми полными, дающими целостное представление об изучаемом материале и его месте в реальной жизни.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ориентированность</w:t>
      </w:r>
      <w:r w:rsidRPr="008835CD">
        <w:rPr>
          <w:rFonts w:ascii="Times New Roman" w:hAnsi="Times New Roman" w:cs="Times New Roman"/>
          <w:sz w:val="28"/>
          <w:szCs w:val="28"/>
        </w:rPr>
        <w:t>. Этот тип игр наиболее соответствует таким задачам урока, как закрепление материала или обучение учащихся применению на практике уже имеющихся знаний.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Педагогическая ценность</w:t>
      </w:r>
      <w:r w:rsidRPr="008835CD">
        <w:rPr>
          <w:rFonts w:ascii="Times New Roman" w:hAnsi="Times New Roman" w:cs="Times New Roman"/>
          <w:sz w:val="28"/>
          <w:szCs w:val="28"/>
        </w:rPr>
        <w:t>. В социально-психологи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ческом плане имитационно-моделирующие игры способствуют формированию активной жизненной позиции, учат делать вы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бор, принимать обоснованные решения.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Предметная ориентированность</w:t>
      </w:r>
      <w:r w:rsidRPr="008835CD">
        <w:rPr>
          <w:rFonts w:ascii="Times New Roman" w:hAnsi="Times New Roman" w:cs="Times New Roman"/>
          <w:sz w:val="28"/>
          <w:szCs w:val="28"/>
        </w:rPr>
        <w:t>. В играх могут моделироваться ситуации, затрагивающие предметные сферы самых разных дисциплин: истории, географии, экономики, обществоведения и т.д. Предметное содержание игры обычно является интегрированным.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sz w:val="28"/>
          <w:szCs w:val="28"/>
        </w:rPr>
        <w:t>Имитационно-моделирующие</w:t>
      </w:r>
      <w:r w:rsidRPr="008835CD">
        <w:rPr>
          <w:rFonts w:ascii="Times New Roman" w:hAnsi="Times New Roman" w:cs="Times New Roman"/>
          <w:sz w:val="28"/>
          <w:szCs w:val="28"/>
        </w:rPr>
        <w:t> игры могут быть представлены в двух вариантах: индивидуальном и групповом. Индивидуаль</w:t>
      </w:r>
      <w:r w:rsidRPr="008835CD">
        <w:rPr>
          <w:rFonts w:ascii="Times New Roman" w:hAnsi="Times New Roman" w:cs="Times New Roman"/>
          <w:sz w:val="28"/>
          <w:szCs w:val="28"/>
        </w:rPr>
        <w:softHyphen/>
        <w:t xml:space="preserve">ный вариант является более простым и носит иллюстративный характер (т.е. показывает возможности применения имеющихся знаний на практике). В 80-90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. на зарубежном образователь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ном рынке появилось немало таких игр в компьютерном испол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нении.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Групповой вариант характеризуется более глубоким и слож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ным построением учебного процесса, требует умелого распреде</w:t>
      </w:r>
      <w:r w:rsidRPr="008835CD">
        <w:rPr>
          <w:rFonts w:ascii="Times New Roman" w:hAnsi="Times New Roman" w:cs="Times New Roman"/>
          <w:sz w:val="28"/>
          <w:szCs w:val="28"/>
        </w:rPr>
        <w:softHyphen/>
        <w:t>ления ролей и организации сотрудничества внутри группы. Проведение ролевых имитационных игр обычно не нуждается в сложном техническом оснащении.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Феноменологическая парадигма в российской педагогике.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В современной российской педагогике немало общего, что сближает ее с мировой феноменологической парадигмой. Отечественные ученые предлагают пути воспитания и обучения, исходя из гуманистических потребностей и интересов личности.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Так,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 xml:space="preserve">Олег Семенович 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Газман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 (1936–1997) сформулировал идеи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педагогики свободы.</w:t>
      </w:r>
      <w:r w:rsidRPr="008835CD">
        <w:rPr>
          <w:rFonts w:ascii="Times New Roman" w:hAnsi="Times New Roman" w:cs="Times New Roman"/>
          <w:sz w:val="28"/>
          <w:szCs w:val="28"/>
        </w:rPr>
        <w:t xml:space="preserve"> Им предложена концепция, в основе которой лежит признание экзистенциальной сущности ребенка и его права на самоопределение и самореализацию, индивидуальные образ жизни и мировоззрение.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говорит о человеке как существе одновременно природном, социальном и экзистенциальном. Под экзистенциальным понимается способность к автономному существованию, умение самостоятельно строить собственную судьбу и взаимоотношения с миром. Для реализации биологической, социальной и экзистенциальной ипостасей воспитанника предлагается педагогика, осуществляемая в четырех процессах: забота, обучение, воспитание, поддержка. Забота – как удовлетворение начальных потребностей в тепле, еде, гигиене, общении, сне, играх, зрелищах, досуге, защите от дурных людей, природных стихий, антикультуры. Заботу осуществляют учителя,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>врачи, родители, старшие ребята. Воспитание и обучение – как соблюдение трех принципиальных условий: гуманные содержание и направления передаваемых норм поведения; организация опыта гуманистических отношений; демократический стиль обучения. Поддержка – как определение совместно с воспитанником его интересов, возможностей, целей, способов преодоления препятствий на пути освоения мира, самовоспитания.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i/>
          <w:iCs/>
          <w:sz w:val="28"/>
          <w:szCs w:val="28"/>
        </w:rPr>
        <w:t xml:space="preserve">Евгения Васильевна 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Бондаревская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 (род. 1931) полагает, что в современной педагогике утрачивают свое значение концепции, ориентированные исключительно на социум и передачу социального опыта, поскольку личность в них видится как пассивный объект воздействия социальных структур. Предлагается бережно относиться к миру детства – категории, которая вытеснена социально ориентированной педагогикой. Приоритетное значение, по ее суждениям, приобретают концепции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личностно-ориентированного воспитания</w:t>
      </w:r>
      <w:r w:rsidRPr="008835CD">
        <w:rPr>
          <w:rFonts w:ascii="Times New Roman" w:hAnsi="Times New Roman" w:cs="Times New Roman"/>
          <w:sz w:val="28"/>
          <w:szCs w:val="28"/>
        </w:rPr>
        <w:t>, направленные на решение персональных проблем, педагогическую помощь и поддержку человека, вовлечение его в жизнетворчество.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Гуманистические императивы педагогики предлагают учитывать и другие современные российские ученые. Так,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Ю. П. Азаров</w:t>
      </w:r>
      <w:r w:rsidRPr="008835CD">
        <w:rPr>
          <w:rFonts w:ascii="Times New Roman" w:hAnsi="Times New Roman" w:cs="Times New Roman"/>
          <w:sz w:val="28"/>
          <w:szCs w:val="28"/>
        </w:rPr>
        <w:t> размышляет об образовании как условии ускоренного развития личности.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В. П. Беспалько</w:t>
      </w:r>
      <w:r w:rsidRPr="008835CD">
        <w:rPr>
          <w:rFonts w:ascii="Times New Roman" w:hAnsi="Times New Roman" w:cs="Times New Roman"/>
          <w:sz w:val="28"/>
          <w:szCs w:val="28"/>
        </w:rPr>
        <w:t> предлагает осуществлять воспитание и обучение согласно «программе личностного развития, генетически заданной каждому человеку».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А. М. Лобок</w:t>
      </w:r>
      <w:r w:rsidRPr="008835CD">
        <w:rPr>
          <w:rFonts w:ascii="Times New Roman" w:hAnsi="Times New Roman" w:cs="Times New Roman"/>
          <w:sz w:val="28"/>
          <w:szCs w:val="28"/>
        </w:rPr>
        <w:t> утверждает, что образование должно поощрить в воспитании и обучении «особую траекторию» каждого ребенка.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А. И.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Субето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 мечтает о формировании в результате образования «универсального человека».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Е. А. Ямбург</w:t>
      </w:r>
      <w:r w:rsidRPr="008835CD">
        <w:rPr>
          <w:rFonts w:ascii="Times New Roman" w:hAnsi="Times New Roman" w:cs="Times New Roman"/>
          <w:sz w:val="28"/>
          <w:szCs w:val="28"/>
        </w:rPr>
        <w:t> призывает путем образования противостоять «кризису веры в человека».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Идеи феноменологической педагогики осмысливают в России идеологи ведущих конфессий. При анализе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православной педагогики</w:t>
      </w:r>
      <w:r w:rsidRPr="008835CD">
        <w:rPr>
          <w:rFonts w:ascii="Times New Roman" w:hAnsi="Times New Roman" w:cs="Times New Roman"/>
          <w:sz w:val="28"/>
          <w:szCs w:val="28"/>
        </w:rPr>
        <w:t> следует принять во внимание, что воспитание в России, как и во всем мире, зародилось как некое священнодействие. Необходимо помнить, что со времен Киевской Руси и вплоть до XVII столетия православная педагогика в России диктовала задачи и содержание воспитания и что классики русской педагогики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К. Д. Ушинский, Н. И. Пирогов, Л. Н. Толстой</w:t>
      </w:r>
      <w:r w:rsidRPr="008835CD">
        <w:rPr>
          <w:rFonts w:ascii="Times New Roman" w:hAnsi="Times New Roman" w:cs="Times New Roman"/>
          <w:sz w:val="28"/>
          <w:szCs w:val="28"/>
        </w:rPr>
        <w:t xml:space="preserve">, так или иначе, рассматривали проблемы нравственного воспитания в религиозном контексте. И хотя сегодня взгляды на воспитание и обучение носят преимущественно светскую направленность, их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сакральность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отнюдь не утрачена.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Православная педагогика ставит одновременно задачи воспитания и обучения. По образному выражению патриарха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Алексия II</w:t>
      </w:r>
      <w:r w:rsidRPr="008835CD">
        <w:rPr>
          <w:rFonts w:ascii="Times New Roman" w:hAnsi="Times New Roman" w:cs="Times New Roman"/>
          <w:sz w:val="28"/>
          <w:szCs w:val="28"/>
        </w:rPr>
        <w:t xml:space="preserve"> (1929–2008), «педагогика – птица с двумя крылами – воспитанием и образованием». Важные тезисы, касающиеся православного воспитания, сформулированы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>патриархом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Кириллом</w:t>
      </w:r>
      <w:r w:rsidRPr="008835CD">
        <w:rPr>
          <w:rFonts w:ascii="Times New Roman" w:hAnsi="Times New Roman" w:cs="Times New Roman"/>
          <w:sz w:val="28"/>
          <w:szCs w:val="28"/>
        </w:rPr>
        <w:t>. В публичном выступлении в Нижнем Новгороде (сентябрь 2009 г.) он утверждал, что существуют два типа поведения и воспитания: реактивный и активный. В первом случае речь идет о человеке, которого «толкнут – падает, злят – злится, веселят – веселится». Подобный пассивный тип человека, считает Патриарх, воспитывали в советское время. Во втором случае имеется в виду личность, которая обладает творческой жизненной позицией. Такую личность должна воспитывать православная церковь, памятуя, что Евангелие требует совершенствовать себя и мир, воспитывать гармонически развитых людей, «вспахивая то человеческое поле, где воедино соединены духовное и материальное». Патриарх Кирилл, подчеркнув, что православная церковь консервирует традиционную апостольскую веру, настаивает одновременно на том, что православное воспитание должно быть актуальным, используя в работе с молодежью новые современные формы передачи христианской веры.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Как считает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 xml:space="preserve">Борис Сергеевич 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Братусь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 (род. 1945), православная педагогика исходит из определенных критериев воспитанности –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шкалы личностных смыслов</w:t>
      </w:r>
      <w:r w:rsidRPr="008835CD">
        <w:rPr>
          <w:rFonts w:ascii="Times New Roman" w:hAnsi="Times New Roman" w:cs="Times New Roman"/>
          <w:sz w:val="28"/>
          <w:szCs w:val="28"/>
        </w:rPr>
        <w:t xml:space="preserve">: почти неличностный (отсутствие личного отношения к выполняемым действиям); эгоцентрический (помышлениями служат личные выгода и успех);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группоцентрический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(главным расценивается успех группы); гуманистический (смысловые устремления общечеловеческой направленности); духовный (человек решает свои субъективные отношения с Богом, другой человек в его глазах приобретает сакральную ценность как образ и подобие Божие). Наивысшим критерием и предназначением педагогики и воспитания названо достижение духовного смысла.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Особую роль в постижении воспитанником духовного смысла православная педагогика отводит учителю. В нем видят духовного брата ученика, который помогает на уникальном пути к вере. Архиепископ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Фаддей</w:t>
      </w:r>
      <w:proofErr w:type="spellEnd"/>
      <w:r w:rsidRPr="008835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Успенский</w:t>
      </w:r>
      <w:r w:rsidRPr="008835CD">
        <w:rPr>
          <w:rFonts w:ascii="Times New Roman" w:hAnsi="Times New Roman" w:cs="Times New Roman"/>
          <w:sz w:val="28"/>
          <w:szCs w:val="28"/>
        </w:rPr>
        <w:t>сформулировал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нравственные качества такого наставника: добросовестность, ревностное исполнение педагогических обязанностей, любовь к воспитанникам, которая выражается в благожелательности, терпении, вере в исправление ребенка.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Феноменологическая педагогика за рубежом</w:t>
      </w:r>
      <w:r w:rsidRPr="008835CD">
        <w:rPr>
          <w:rFonts w:ascii="Times New Roman" w:hAnsi="Times New Roman" w:cs="Times New Roman"/>
          <w:sz w:val="28"/>
          <w:szCs w:val="28"/>
        </w:rPr>
        <w:t>. Сторонники феноменологической педагогики по-своему интерпретируют ценности образования. Так, английские исследователи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Л.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Ратц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 и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С.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Саймон</w:t>
      </w:r>
      <w:proofErr w:type="spellEnd"/>
      <w:r w:rsidRPr="008835CD">
        <w:rPr>
          <w:rFonts w:ascii="Times New Roman" w:hAnsi="Times New Roman" w:cs="Times New Roman"/>
          <w:i/>
          <w:iCs/>
          <w:sz w:val="28"/>
          <w:szCs w:val="28"/>
        </w:rPr>
        <w:t>, М.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Хармин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 – авторы работы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«Ценности и обучение» (1966)</w:t>
      </w:r>
      <w:r w:rsidRPr="008835CD">
        <w:rPr>
          <w:rFonts w:ascii="Times New Roman" w:hAnsi="Times New Roman" w:cs="Times New Roman"/>
          <w:sz w:val="28"/>
          <w:szCs w:val="28"/>
        </w:rPr>
        <w:t xml:space="preserve"> возражают против подчинения воспитанника внешнему контролю и провозглашают необходимость сознательного усвоения нравственных норм и ценностей. Они исходят из потребности сформировать способность к нравственным суждениям и поступкам через индивидуальное и самостоятельное осмысление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>таких духовных ценностей, как свобода выбора, независимость, альтруизм, ответственность, противостояние авторитарным предписаниям.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За рубежом к феноменологической педагогике примыкает ряд концепций и идей: рефлексивное воспитание, новое воспитание, экзистенциалистская педагогика, религиозная педагогика, гуманистическая психологическая школа и др.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Один из теоретиков рефлексивного воспитания английский педагог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Д.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Уилсон</w:t>
      </w:r>
      <w:r w:rsidRPr="008835C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книге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«Введение в нравственное воспитание»</w:t>
      </w:r>
      <w:r w:rsidRPr="008835CD">
        <w:rPr>
          <w:rFonts w:ascii="Times New Roman" w:hAnsi="Times New Roman" w:cs="Times New Roman"/>
          <w:sz w:val="28"/>
          <w:szCs w:val="28"/>
        </w:rPr>
        <w:t> (1975) рассматривает педагогический процесс как выработку множества нравственных условных рефлексов. По его утверждениям, воспитанный человек приходит к нравственным суждениям и поступкам, сообразуясь с этими рефлексами.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i/>
          <w:iCs/>
          <w:sz w:val="28"/>
          <w:szCs w:val="28"/>
        </w:rPr>
        <w:t>Новое воспитание</w:t>
      </w:r>
      <w:r w:rsidRPr="008835CD">
        <w:rPr>
          <w:rFonts w:ascii="Times New Roman" w:hAnsi="Times New Roman" w:cs="Times New Roman"/>
          <w:sz w:val="28"/>
          <w:szCs w:val="28"/>
        </w:rPr>
        <w:t> особенно опирается на исследования по психологии ребенка. Часто черпаются аргументы в идеях швейцарского психолога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Жана Пиаже</w:t>
      </w:r>
      <w:r w:rsidRPr="008835CD">
        <w:rPr>
          <w:rFonts w:ascii="Times New Roman" w:hAnsi="Times New Roman" w:cs="Times New Roman"/>
          <w:sz w:val="28"/>
          <w:szCs w:val="28"/>
        </w:rPr>
        <w:t> (1896–1980), который при изучении механизма познавательной деятельности ребенка открыл новые явления: эгоцентризм мышления, нечувствительность к логическим противоречиям, мировоззренческий идеализм. Им предложена периодизация развития детского интеллекта от рождения до 14–15 лет, на заключительном периоде которого возникает способность к суждениям посредством гипотез. Обучение, по Пиаже, состоит по преимуществу в создании ситуаций, мотивирующих активность ребенка.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Идеи нового воспитания уходят корнями в реформаторскую педагогику первой половины XX века. Эти идеи влиятельны во Франции. Один из лидеров нового воспитания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Роже Галь</w:t>
      </w:r>
      <w:r w:rsidRPr="008835CD">
        <w:rPr>
          <w:rFonts w:ascii="Times New Roman" w:hAnsi="Times New Roman" w:cs="Times New Roman"/>
          <w:sz w:val="28"/>
          <w:szCs w:val="28"/>
        </w:rPr>
        <w:t> (1906–1966) определяет личность, прежде всего, как биологическое существо, с природной рефлексией, которая позволяет приспосабливаться к среде. С одной стороны, признается важность взаимодействия личности со средой, а с другой, – провозглашается независимость индивида от социального окружения.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 xml:space="preserve">Роже Роше и Мишель 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Фреде</w:t>
      </w:r>
      <w:r w:rsidRPr="008835CD">
        <w:rPr>
          <w:rFonts w:ascii="Times New Roman" w:hAnsi="Times New Roman" w:cs="Times New Roman"/>
          <w:sz w:val="28"/>
          <w:szCs w:val="28"/>
        </w:rPr>
        <w:t>называют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три вида детской деятельности, которые должна поощрять педагогика: 1) восприятие, понимание, воспроизведение обязанностей с помощью игр, психомоторных действий, контактов с природой и окружением; 2) нахождение своего места в детском </w:t>
      </w:r>
      <w:proofErr w:type="spellStart"/>
      <w:r w:rsidRPr="008835CD">
        <w:rPr>
          <w:rFonts w:ascii="Times New Roman" w:hAnsi="Times New Roman" w:cs="Times New Roman"/>
          <w:sz w:val="28"/>
          <w:szCs w:val="28"/>
        </w:rPr>
        <w:t>соообществе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 xml:space="preserve"> путем налаживания различных способов общения; 3) вхождение в окружающий социум. Сторонники нового воспитания подвергают сомнению правомерность жестких наказаний, призывают формировать личность при бережном и уважительном к ней отношении.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sz w:val="28"/>
          <w:szCs w:val="28"/>
        </w:rPr>
        <w:t>Французский ученый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А. Медичи</w:t>
      </w:r>
      <w:r w:rsidRPr="008835CD">
        <w:rPr>
          <w:rFonts w:ascii="Times New Roman" w:hAnsi="Times New Roman" w:cs="Times New Roman"/>
          <w:sz w:val="28"/>
          <w:szCs w:val="28"/>
        </w:rPr>
        <w:t xml:space="preserve">, критикуя социальную педагогику, пишет, что ее сторонники ставят благую цель – воспитать общественного человека, будучи уверенными в правомерности жестких педагогических мер, в том </w:t>
      </w:r>
      <w:r w:rsidRPr="008835CD">
        <w:rPr>
          <w:rFonts w:ascii="Times New Roman" w:hAnsi="Times New Roman" w:cs="Times New Roman"/>
          <w:sz w:val="28"/>
          <w:szCs w:val="28"/>
        </w:rPr>
        <w:lastRenderedPageBreak/>
        <w:t xml:space="preserve">числе и наказаний. По ее мнению, новое воспитание также хочет формировать общественную личность, но не путем насилия, не по заготовленным моделям. Принуждение, говорит А. Медичи, ставит воспитанника и наставника в ложное положение: «воспитатель дает понять питомцу: «Ты слаб, я всемогущ. Ты темен, я учен». Такое неуважение к внутреннему детскому миру рождает педагогические неудачи. Педагоги, не желающие или не способные видеть этот мир, нередко сталкиваются </w:t>
      </w:r>
      <w:proofErr w:type="gramStart"/>
      <w:r w:rsidRPr="008835CD">
        <w:rPr>
          <w:rFonts w:ascii="Times New Roman" w:hAnsi="Times New Roman" w:cs="Times New Roman"/>
          <w:sz w:val="28"/>
          <w:szCs w:val="28"/>
        </w:rPr>
        <w:t>с непредсказуемыми поведением</w:t>
      </w:r>
      <w:proofErr w:type="gramEnd"/>
      <w:r w:rsidRPr="008835CD">
        <w:rPr>
          <w:rFonts w:ascii="Times New Roman" w:hAnsi="Times New Roman" w:cs="Times New Roman"/>
          <w:sz w:val="28"/>
          <w:szCs w:val="28"/>
        </w:rPr>
        <w:t xml:space="preserve"> своих питомцев». «Мы хотим уважительного и бережного отношения к воспитанникам, а нам предлагают опекать каждый их шаг, – заявляет преподавательница парижского лицея </w:t>
      </w:r>
      <w:r w:rsidRPr="008835CD">
        <w:rPr>
          <w:rFonts w:ascii="Times New Roman" w:hAnsi="Times New Roman" w:cs="Times New Roman"/>
          <w:i/>
          <w:iCs/>
          <w:sz w:val="28"/>
          <w:szCs w:val="28"/>
        </w:rPr>
        <w:t>И.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Севрен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. – Разве вправе мы поминутно одергивать подростков, которые два-три года спустя наравне с нами будут участвовать в парламентских выборах?».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 w:rsidRPr="008835CD">
        <w:rPr>
          <w:rFonts w:ascii="Times New Roman" w:hAnsi="Times New Roman" w:cs="Times New Roman"/>
          <w:i/>
          <w:iCs/>
          <w:sz w:val="28"/>
          <w:szCs w:val="28"/>
        </w:rPr>
        <w:t>Г. </w:t>
      </w:r>
      <w:proofErr w:type="spellStart"/>
      <w:r w:rsidRPr="008835CD">
        <w:rPr>
          <w:rFonts w:ascii="Times New Roman" w:hAnsi="Times New Roman" w:cs="Times New Roman"/>
          <w:i/>
          <w:iCs/>
          <w:sz w:val="28"/>
          <w:szCs w:val="28"/>
        </w:rPr>
        <w:t>Миаларе</w:t>
      </w:r>
      <w:proofErr w:type="spellEnd"/>
      <w:r w:rsidRPr="008835CD">
        <w:rPr>
          <w:rFonts w:ascii="Times New Roman" w:hAnsi="Times New Roman" w:cs="Times New Roman"/>
          <w:sz w:val="28"/>
          <w:szCs w:val="28"/>
        </w:rPr>
        <w:t>, суммируя взгляды нового воспитания, приходит к выводу, что ребенок, будучи биологическим существом, обладает природной рефлексией, с помощью которой приспосабливается к среде. Новорожденный попадает в зависимость от человеческого окружения, сначала от собственной матери, под влиянием которой начинается его психическое развитие. Родители оказываются первым связующим звеном между ребенком и его окружением – они-то и начинают его воспитывать. По мере становления ребенок открывает все новые грани окружающей среды, и это новое, в свою очередь, оказывается источником ускорения его развития.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5CD">
        <w:rPr>
          <w:rFonts w:ascii="Times New Roman" w:hAnsi="Times New Roman" w:cs="Times New Roman"/>
          <w:sz w:val="28"/>
          <w:szCs w:val="28"/>
        </w:rPr>
        <w:t>Воспитание и обучение человека в той или иной степени являются предметом исследования в разных науках: философии, социологии, истории, педагогике, психологии. В философской литературе вопросы воспитания рассматриваются под углом зрения становления в человеке собственно человеческих черт, здесь выясняется место системы воспитания и обучения в обществе. Социологические аспекты образования охватывают структуру и содержание деятельности различных социальных групп и институтов, которые выполняют воспитательные и обучающие функции и являются частью системы образования. Историческая проблематика образования охватывает обновление и преобразование учебно-воспитательных институтов, содержания и методов обучения и воспитания в различные доисторические эпохи. Но более всего, конечно, с проблематикой обучения и воспитания связаны педагогика и психология. Педагогика традиционно рассматривает цели и задачи обучения и воспитания, его средства и методы, способы их реализации на практике.</w:t>
      </w: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5CD" w:rsidRPr="008835CD" w:rsidRDefault="008835CD" w:rsidP="0088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5CD" w:rsidRDefault="008835CD" w:rsidP="00622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22274" w:rsidRPr="00622274" w:rsidRDefault="00622274" w:rsidP="00622274">
      <w:pPr>
        <w:rPr>
          <w:rFonts w:ascii="Times New Roman" w:hAnsi="Times New Roman" w:cs="Times New Roman"/>
          <w:sz w:val="28"/>
          <w:szCs w:val="28"/>
        </w:rPr>
      </w:pPr>
      <w:r w:rsidRPr="006222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227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622274">
        <w:rPr>
          <w:rFonts w:ascii="Times New Roman" w:hAnsi="Times New Roman" w:cs="Times New Roman"/>
          <w:sz w:val="28"/>
          <w:szCs w:val="28"/>
        </w:rPr>
        <w:t xml:space="preserve"> А.Г. Психология личности. М., 2004.</w:t>
      </w:r>
    </w:p>
    <w:p w:rsidR="00622274" w:rsidRPr="00622274" w:rsidRDefault="00622274" w:rsidP="00622274">
      <w:pPr>
        <w:rPr>
          <w:rFonts w:ascii="Times New Roman" w:hAnsi="Times New Roman" w:cs="Times New Roman"/>
          <w:sz w:val="28"/>
          <w:szCs w:val="28"/>
        </w:rPr>
      </w:pPr>
      <w:r w:rsidRPr="0062227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227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22274">
        <w:rPr>
          <w:rFonts w:ascii="Times New Roman" w:hAnsi="Times New Roman" w:cs="Times New Roman"/>
          <w:sz w:val="28"/>
          <w:szCs w:val="28"/>
        </w:rPr>
        <w:t xml:space="preserve"> Ю.Б. Введение в общую психологию. Курс лекций. М.: МГУ, </w:t>
      </w:r>
      <w:r>
        <w:rPr>
          <w:rFonts w:ascii="Times New Roman" w:hAnsi="Times New Roman" w:cs="Times New Roman"/>
          <w:sz w:val="28"/>
          <w:szCs w:val="28"/>
        </w:rPr>
        <w:t>2008г.</w:t>
      </w:r>
    </w:p>
    <w:p w:rsidR="00622274" w:rsidRPr="00622274" w:rsidRDefault="00622274" w:rsidP="00622274">
      <w:pPr>
        <w:rPr>
          <w:rFonts w:ascii="Times New Roman" w:hAnsi="Times New Roman" w:cs="Times New Roman"/>
          <w:sz w:val="28"/>
          <w:szCs w:val="28"/>
        </w:rPr>
      </w:pPr>
      <w:r w:rsidRPr="0062227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2274">
        <w:rPr>
          <w:rFonts w:ascii="Times New Roman" w:hAnsi="Times New Roman" w:cs="Times New Roman"/>
          <w:sz w:val="28"/>
          <w:szCs w:val="28"/>
        </w:rPr>
        <w:t>Годжфруа</w:t>
      </w:r>
      <w:proofErr w:type="spellEnd"/>
      <w:r w:rsidRPr="00622274">
        <w:rPr>
          <w:rFonts w:ascii="Times New Roman" w:hAnsi="Times New Roman" w:cs="Times New Roman"/>
          <w:sz w:val="28"/>
          <w:szCs w:val="28"/>
        </w:rPr>
        <w:t xml:space="preserve"> Ж. Что такое психология. Т.1 М., 2003.</w:t>
      </w:r>
    </w:p>
    <w:p w:rsidR="00622274" w:rsidRPr="00622274" w:rsidRDefault="00622274" w:rsidP="00622274">
      <w:pPr>
        <w:rPr>
          <w:rFonts w:ascii="Times New Roman" w:hAnsi="Times New Roman" w:cs="Times New Roman"/>
          <w:sz w:val="28"/>
          <w:szCs w:val="28"/>
        </w:rPr>
      </w:pPr>
      <w:r w:rsidRPr="00622274">
        <w:rPr>
          <w:rFonts w:ascii="Times New Roman" w:hAnsi="Times New Roman" w:cs="Times New Roman"/>
          <w:sz w:val="28"/>
          <w:szCs w:val="28"/>
        </w:rPr>
        <w:t>4. Психологический словарь. / Под ред. Зинченко, Б.Г. Мещерякова. 2-е изд. М.,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274">
        <w:rPr>
          <w:rFonts w:ascii="Times New Roman" w:hAnsi="Times New Roman" w:cs="Times New Roman"/>
          <w:sz w:val="28"/>
          <w:szCs w:val="28"/>
        </w:rPr>
        <w:t>6.</w:t>
      </w:r>
    </w:p>
    <w:p w:rsidR="00622274" w:rsidRPr="00622274" w:rsidRDefault="00622274" w:rsidP="00622274">
      <w:pPr>
        <w:rPr>
          <w:rFonts w:ascii="Times New Roman" w:hAnsi="Times New Roman" w:cs="Times New Roman"/>
          <w:sz w:val="28"/>
          <w:szCs w:val="28"/>
        </w:rPr>
      </w:pPr>
      <w:r w:rsidRPr="00622274">
        <w:rPr>
          <w:rFonts w:ascii="Times New Roman" w:hAnsi="Times New Roman" w:cs="Times New Roman"/>
          <w:sz w:val="28"/>
          <w:szCs w:val="28"/>
        </w:rPr>
        <w:t xml:space="preserve">5. Психология. Словарь. / Общ. ред. А.В. Петровского и М.Г. </w:t>
      </w:r>
      <w:proofErr w:type="spellStart"/>
      <w:r w:rsidRPr="00622274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622274">
        <w:rPr>
          <w:rFonts w:ascii="Times New Roman" w:hAnsi="Times New Roman" w:cs="Times New Roman"/>
          <w:sz w:val="28"/>
          <w:szCs w:val="28"/>
        </w:rPr>
        <w:t>. М.: 20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622274">
        <w:rPr>
          <w:rFonts w:ascii="Times New Roman" w:hAnsi="Times New Roman" w:cs="Times New Roman"/>
          <w:sz w:val="28"/>
          <w:szCs w:val="28"/>
        </w:rPr>
        <w:t>.</w:t>
      </w:r>
    </w:p>
    <w:p w:rsidR="00622274" w:rsidRPr="008835CD" w:rsidRDefault="00622274" w:rsidP="00622274">
      <w:pPr>
        <w:rPr>
          <w:rFonts w:ascii="Times New Roman" w:hAnsi="Times New Roman" w:cs="Times New Roman"/>
          <w:sz w:val="28"/>
          <w:szCs w:val="28"/>
        </w:rPr>
      </w:pPr>
    </w:p>
    <w:sectPr w:rsidR="00622274" w:rsidRPr="0088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CD"/>
    <w:rsid w:val="00622274"/>
    <w:rsid w:val="00684C69"/>
    <w:rsid w:val="006E1328"/>
    <w:rsid w:val="008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C082"/>
  <w15:chartTrackingRefBased/>
  <w15:docId w15:val="{D7961E1D-2E8E-45E9-BD2D-DFF2A470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Ольга Самсонова</cp:lastModifiedBy>
  <cp:revision>1</cp:revision>
  <dcterms:created xsi:type="dcterms:W3CDTF">2019-01-24T07:24:00Z</dcterms:created>
  <dcterms:modified xsi:type="dcterms:W3CDTF">2019-01-24T07:50:00Z</dcterms:modified>
</cp:coreProperties>
</file>